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10831">
      <w:pPr>
        <w:jc w:val="center"/>
        <w:rPr>
          <w:rFonts w:hint="eastAsia" w:ascii="华文细黑" w:hAnsi="华文细黑" w:eastAsia="华文细黑" w:cs="华文细黑"/>
          <w:b/>
          <w:bCs/>
          <w:sz w:val="28"/>
          <w:szCs w:val="36"/>
        </w:rPr>
      </w:pPr>
      <w:bookmarkStart w:id="0" w:name="_GoBack"/>
      <w:r>
        <w:rPr>
          <w:rFonts w:hint="eastAsia" w:ascii="华文细黑" w:hAnsi="华文细黑" w:eastAsia="华文细黑" w:cs="华文细黑"/>
          <w:b/>
          <w:bCs/>
          <w:sz w:val="28"/>
          <w:szCs w:val="36"/>
        </w:rPr>
        <w:t>实训基地机加工车间普通设备维修预算清单</w:t>
      </w:r>
    </w:p>
    <w:bookmarkEnd w:id="0"/>
    <w:tbl>
      <w:tblPr>
        <w:tblStyle w:val="3"/>
        <w:tblW w:w="511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22"/>
        <w:gridCol w:w="2041"/>
        <w:gridCol w:w="2979"/>
        <w:gridCol w:w="642"/>
        <w:gridCol w:w="1197"/>
        <w:gridCol w:w="1135"/>
      </w:tblGrid>
      <w:tr w14:paraId="2CA15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1" w:hRule="atLeast"/>
        </w:trPr>
        <w:tc>
          <w:tcPr>
            <w:tcW w:w="414" w:type="pct"/>
            <w:vAlign w:val="center"/>
          </w:tcPr>
          <w:p w14:paraId="31A2256D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70" w:type="pct"/>
            <w:vAlign w:val="center"/>
          </w:tcPr>
          <w:p w14:paraId="55BC4E95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708" w:type="pct"/>
            <w:vAlign w:val="center"/>
          </w:tcPr>
          <w:p w14:paraId="5F27D038">
            <w:pPr>
              <w:jc w:val="center"/>
            </w:pPr>
            <w:r>
              <w:rPr>
                <w:rFonts w:hint="eastAsia"/>
              </w:rPr>
              <w:t>故障明细</w:t>
            </w:r>
          </w:p>
        </w:tc>
        <w:tc>
          <w:tcPr>
            <w:tcW w:w="368" w:type="pct"/>
            <w:vAlign w:val="center"/>
          </w:tcPr>
          <w:p w14:paraId="421CB582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686" w:type="pct"/>
            <w:vAlign w:val="center"/>
          </w:tcPr>
          <w:p w14:paraId="7394DCA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预算单价</w:t>
            </w:r>
          </w:p>
        </w:tc>
        <w:tc>
          <w:tcPr>
            <w:tcW w:w="651" w:type="pct"/>
            <w:vAlign w:val="center"/>
          </w:tcPr>
          <w:p w14:paraId="2FCEF14E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报单价</w:t>
            </w:r>
          </w:p>
        </w:tc>
      </w:tr>
      <w:tr w14:paraId="05251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1" w:hRule="atLeast"/>
        </w:trPr>
        <w:tc>
          <w:tcPr>
            <w:tcW w:w="414" w:type="pct"/>
            <w:vAlign w:val="center"/>
          </w:tcPr>
          <w:p w14:paraId="72D1C1E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70" w:type="pct"/>
            <w:vAlign w:val="center"/>
          </w:tcPr>
          <w:p w14:paraId="3F76B040">
            <w:pPr>
              <w:jc w:val="center"/>
            </w:pPr>
            <w:r>
              <w:rPr>
                <w:rFonts w:hint="eastAsia"/>
              </w:rPr>
              <w:t>荷花普车 14‑3</w:t>
            </w:r>
          </w:p>
        </w:tc>
        <w:tc>
          <w:tcPr>
            <w:tcW w:w="1708" w:type="pct"/>
            <w:vAlign w:val="center"/>
          </w:tcPr>
          <w:p w14:paraId="413CCF44">
            <w:pPr>
              <w:jc w:val="both"/>
            </w:pPr>
            <w:r>
              <w:rPr>
                <w:rFonts w:hint="eastAsia"/>
              </w:rPr>
              <w:t>急停开关 两档开关 水泵 主轴齿轮定制更换 电路有问题</w:t>
            </w:r>
          </w:p>
        </w:tc>
        <w:tc>
          <w:tcPr>
            <w:tcW w:w="368" w:type="pct"/>
            <w:vAlign w:val="center"/>
          </w:tcPr>
          <w:p w14:paraId="680FA76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6" w:type="pct"/>
            <w:vAlign w:val="center"/>
          </w:tcPr>
          <w:p w14:paraId="42C693F1">
            <w:pPr>
              <w:jc w:val="center"/>
            </w:pPr>
            <w:r>
              <w:rPr>
                <w:rFonts w:hint="eastAsia"/>
              </w:rPr>
              <w:t>2600</w:t>
            </w:r>
          </w:p>
        </w:tc>
        <w:tc>
          <w:tcPr>
            <w:tcW w:w="651" w:type="pct"/>
            <w:vAlign w:val="center"/>
          </w:tcPr>
          <w:p w14:paraId="54BCE60A">
            <w:pPr>
              <w:jc w:val="center"/>
            </w:pPr>
          </w:p>
        </w:tc>
      </w:tr>
      <w:tr w14:paraId="6A86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1" w:hRule="atLeast"/>
        </w:trPr>
        <w:tc>
          <w:tcPr>
            <w:tcW w:w="414" w:type="pct"/>
            <w:vAlign w:val="center"/>
          </w:tcPr>
          <w:p w14:paraId="2296A87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70" w:type="pct"/>
            <w:vAlign w:val="center"/>
          </w:tcPr>
          <w:p w14:paraId="20ABFC1B">
            <w:pPr>
              <w:jc w:val="center"/>
            </w:pPr>
            <w:r>
              <w:rPr>
                <w:rFonts w:hint="eastAsia"/>
              </w:rPr>
              <w:t>荷花普车 14‑5</w:t>
            </w:r>
          </w:p>
        </w:tc>
        <w:tc>
          <w:tcPr>
            <w:tcW w:w="1708" w:type="pct"/>
            <w:vAlign w:val="center"/>
          </w:tcPr>
          <w:p w14:paraId="131FBF06">
            <w:pPr>
              <w:jc w:val="both"/>
            </w:pPr>
            <w:r>
              <w:rPr>
                <w:rFonts w:hint="eastAsia"/>
              </w:rPr>
              <w:t>急停开关 两档开关 水泵 主轴齿轮定制更换 电路有问题</w:t>
            </w:r>
          </w:p>
        </w:tc>
        <w:tc>
          <w:tcPr>
            <w:tcW w:w="368" w:type="pct"/>
            <w:vAlign w:val="center"/>
          </w:tcPr>
          <w:p w14:paraId="0D9DF4A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6" w:type="pct"/>
            <w:vAlign w:val="center"/>
          </w:tcPr>
          <w:p w14:paraId="025D8EF7">
            <w:pPr>
              <w:jc w:val="center"/>
            </w:pPr>
            <w:r>
              <w:rPr>
                <w:rFonts w:hint="eastAsia"/>
              </w:rPr>
              <w:t>2600</w:t>
            </w:r>
          </w:p>
        </w:tc>
        <w:tc>
          <w:tcPr>
            <w:tcW w:w="651" w:type="pct"/>
            <w:vAlign w:val="center"/>
          </w:tcPr>
          <w:p w14:paraId="7AA2A4B3">
            <w:pPr>
              <w:jc w:val="center"/>
            </w:pPr>
          </w:p>
        </w:tc>
      </w:tr>
      <w:tr w14:paraId="2F746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1" w:hRule="atLeast"/>
        </w:trPr>
        <w:tc>
          <w:tcPr>
            <w:tcW w:w="414" w:type="pct"/>
            <w:vAlign w:val="center"/>
          </w:tcPr>
          <w:p w14:paraId="229CF2A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70" w:type="pct"/>
            <w:vAlign w:val="center"/>
          </w:tcPr>
          <w:p w14:paraId="58A491F6">
            <w:pPr>
              <w:jc w:val="center"/>
            </w:pPr>
            <w:r>
              <w:rPr>
                <w:rFonts w:hint="eastAsia"/>
              </w:rPr>
              <w:t>荷花普车 14‑6</w:t>
            </w:r>
          </w:p>
        </w:tc>
        <w:tc>
          <w:tcPr>
            <w:tcW w:w="1708" w:type="pct"/>
            <w:vAlign w:val="center"/>
          </w:tcPr>
          <w:p w14:paraId="2827E411">
            <w:pPr>
              <w:jc w:val="both"/>
            </w:pPr>
            <w:r>
              <w:rPr>
                <w:rFonts w:hint="eastAsia"/>
              </w:rPr>
              <w:t>急停开关 两档开关 水泵 主轴齿轮定制更换 电路有问题</w:t>
            </w:r>
          </w:p>
        </w:tc>
        <w:tc>
          <w:tcPr>
            <w:tcW w:w="368" w:type="pct"/>
            <w:vAlign w:val="center"/>
          </w:tcPr>
          <w:p w14:paraId="0071167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6" w:type="pct"/>
            <w:vAlign w:val="center"/>
          </w:tcPr>
          <w:p w14:paraId="79FFDDBE">
            <w:pPr>
              <w:jc w:val="center"/>
            </w:pPr>
            <w:r>
              <w:rPr>
                <w:rFonts w:hint="eastAsia"/>
              </w:rPr>
              <w:t>2600</w:t>
            </w:r>
          </w:p>
        </w:tc>
        <w:tc>
          <w:tcPr>
            <w:tcW w:w="651" w:type="pct"/>
            <w:vAlign w:val="center"/>
          </w:tcPr>
          <w:p w14:paraId="660E6596">
            <w:pPr>
              <w:jc w:val="center"/>
            </w:pPr>
          </w:p>
        </w:tc>
      </w:tr>
      <w:tr w14:paraId="3A46F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1" w:hRule="atLeast"/>
        </w:trPr>
        <w:tc>
          <w:tcPr>
            <w:tcW w:w="414" w:type="pct"/>
            <w:vAlign w:val="center"/>
          </w:tcPr>
          <w:p w14:paraId="5036A2E2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70" w:type="pct"/>
            <w:vAlign w:val="center"/>
          </w:tcPr>
          <w:p w14:paraId="427B89D8">
            <w:pPr>
              <w:jc w:val="center"/>
            </w:pPr>
            <w:r>
              <w:rPr>
                <w:rFonts w:hint="eastAsia"/>
              </w:rPr>
              <w:t>荷花普车 14‑7</w:t>
            </w:r>
          </w:p>
        </w:tc>
        <w:tc>
          <w:tcPr>
            <w:tcW w:w="1708" w:type="pct"/>
            <w:vAlign w:val="center"/>
          </w:tcPr>
          <w:p w14:paraId="0B15E88F">
            <w:pPr>
              <w:jc w:val="both"/>
            </w:pPr>
            <w:r>
              <w:rPr>
                <w:rFonts w:hint="eastAsia"/>
              </w:rPr>
              <w:t>急停开关 两档开关 水泵 主轴齿轮定制更换</w:t>
            </w:r>
          </w:p>
        </w:tc>
        <w:tc>
          <w:tcPr>
            <w:tcW w:w="368" w:type="pct"/>
            <w:vAlign w:val="center"/>
          </w:tcPr>
          <w:p w14:paraId="620A1C7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6" w:type="pct"/>
            <w:vAlign w:val="center"/>
          </w:tcPr>
          <w:p w14:paraId="7B6C9A21">
            <w:pPr>
              <w:jc w:val="center"/>
            </w:pPr>
            <w:r>
              <w:rPr>
                <w:rFonts w:hint="eastAsia"/>
              </w:rPr>
              <w:t>2600</w:t>
            </w:r>
          </w:p>
        </w:tc>
        <w:tc>
          <w:tcPr>
            <w:tcW w:w="651" w:type="pct"/>
            <w:vAlign w:val="center"/>
          </w:tcPr>
          <w:p w14:paraId="54058EA4">
            <w:pPr>
              <w:jc w:val="center"/>
            </w:pPr>
          </w:p>
        </w:tc>
      </w:tr>
      <w:tr w14:paraId="3AE0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1" w:hRule="atLeast"/>
        </w:trPr>
        <w:tc>
          <w:tcPr>
            <w:tcW w:w="414" w:type="pct"/>
            <w:vAlign w:val="center"/>
          </w:tcPr>
          <w:p w14:paraId="0DF42DE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70" w:type="pct"/>
            <w:vAlign w:val="center"/>
          </w:tcPr>
          <w:p w14:paraId="6C31D118">
            <w:pPr>
              <w:jc w:val="center"/>
            </w:pPr>
            <w:r>
              <w:rPr>
                <w:rFonts w:hint="eastAsia"/>
              </w:rPr>
              <w:t>荷花普车 14‑8</w:t>
            </w:r>
          </w:p>
        </w:tc>
        <w:tc>
          <w:tcPr>
            <w:tcW w:w="1708" w:type="pct"/>
            <w:vAlign w:val="center"/>
          </w:tcPr>
          <w:p w14:paraId="1AB45D9A">
            <w:pPr>
              <w:jc w:val="both"/>
            </w:pPr>
            <w:r>
              <w:rPr>
                <w:rFonts w:hint="eastAsia"/>
              </w:rPr>
              <w:t>急停开关 两档开关 水泵 主轴齿轮定制更换</w:t>
            </w:r>
          </w:p>
        </w:tc>
        <w:tc>
          <w:tcPr>
            <w:tcW w:w="368" w:type="pct"/>
            <w:vAlign w:val="center"/>
          </w:tcPr>
          <w:p w14:paraId="089E7E2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6" w:type="pct"/>
            <w:vAlign w:val="center"/>
          </w:tcPr>
          <w:p w14:paraId="3D714625">
            <w:pPr>
              <w:jc w:val="center"/>
            </w:pPr>
            <w:r>
              <w:rPr>
                <w:rFonts w:hint="eastAsia"/>
              </w:rPr>
              <w:t>2600</w:t>
            </w:r>
          </w:p>
        </w:tc>
        <w:tc>
          <w:tcPr>
            <w:tcW w:w="651" w:type="pct"/>
            <w:vAlign w:val="center"/>
          </w:tcPr>
          <w:p w14:paraId="37997F66">
            <w:pPr>
              <w:jc w:val="center"/>
            </w:pPr>
          </w:p>
        </w:tc>
      </w:tr>
      <w:tr w14:paraId="0EA0A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1" w:hRule="atLeast"/>
        </w:trPr>
        <w:tc>
          <w:tcPr>
            <w:tcW w:w="414" w:type="pct"/>
            <w:vAlign w:val="center"/>
          </w:tcPr>
          <w:p w14:paraId="69100E5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70" w:type="pct"/>
            <w:vAlign w:val="center"/>
          </w:tcPr>
          <w:p w14:paraId="65632720">
            <w:pPr>
              <w:jc w:val="center"/>
            </w:pPr>
            <w:r>
              <w:rPr>
                <w:rFonts w:hint="eastAsia"/>
              </w:rPr>
              <w:t>荷花普车 14‑11</w:t>
            </w:r>
          </w:p>
        </w:tc>
        <w:tc>
          <w:tcPr>
            <w:tcW w:w="1708" w:type="pct"/>
            <w:vAlign w:val="center"/>
          </w:tcPr>
          <w:p w14:paraId="527C16BA">
            <w:pPr>
              <w:jc w:val="both"/>
            </w:pPr>
            <w:r>
              <w:rPr>
                <w:rFonts w:hint="eastAsia"/>
              </w:rPr>
              <w:t>急停开关 两档开关 水泵 主轴齿轮定制更换 电路有问题</w:t>
            </w:r>
          </w:p>
        </w:tc>
        <w:tc>
          <w:tcPr>
            <w:tcW w:w="368" w:type="pct"/>
            <w:vAlign w:val="center"/>
          </w:tcPr>
          <w:p w14:paraId="5362D05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6" w:type="pct"/>
            <w:vAlign w:val="center"/>
          </w:tcPr>
          <w:p w14:paraId="62EF0F51">
            <w:pPr>
              <w:jc w:val="center"/>
            </w:pPr>
            <w:r>
              <w:rPr>
                <w:rFonts w:hint="eastAsia"/>
              </w:rPr>
              <w:t>2600</w:t>
            </w:r>
          </w:p>
        </w:tc>
        <w:tc>
          <w:tcPr>
            <w:tcW w:w="651" w:type="pct"/>
            <w:vAlign w:val="center"/>
          </w:tcPr>
          <w:p w14:paraId="3D152B41">
            <w:pPr>
              <w:jc w:val="center"/>
            </w:pPr>
          </w:p>
        </w:tc>
      </w:tr>
      <w:tr w14:paraId="738B9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1" w:hRule="atLeast"/>
        </w:trPr>
        <w:tc>
          <w:tcPr>
            <w:tcW w:w="414" w:type="pct"/>
            <w:vAlign w:val="center"/>
          </w:tcPr>
          <w:p w14:paraId="4C8469EE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70" w:type="pct"/>
            <w:vAlign w:val="center"/>
          </w:tcPr>
          <w:p w14:paraId="3B640B25">
            <w:pPr>
              <w:jc w:val="center"/>
            </w:pPr>
            <w:r>
              <w:rPr>
                <w:rFonts w:hint="eastAsia"/>
              </w:rPr>
              <w:t>荷花普车 14‑12</w:t>
            </w:r>
          </w:p>
        </w:tc>
        <w:tc>
          <w:tcPr>
            <w:tcW w:w="1708" w:type="pct"/>
            <w:vAlign w:val="center"/>
          </w:tcPr>
          <w:p w14:paraId="30EFE811">
            <w:pPr>
              <w:jc w:val="both"/>
            </w:pPr>
            <w:r>
              <w:rPr>
                <w:rFonts w:hint="eastAsia"/>
              </w:rPr>
              <w:t>急停开关 两档开关 水泵 主轴齿轮定制更换</w:t>
            </w:r>
          </w:p>
        </w:tc>
        <w:tc>
          <w:tcPr>
            <w:tcW w:w="368" w:type="pct"/>
            <w:vAlign w:val="center"/>
          </w:tcPr>
          <w:p w14:paraId="4D53B71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6" w:type="pct"/>
            <w:vAlign w:val="center"/>
          </w:tcPr>
          <w:p w14:paraId="4B58D1FC">
            <w:pPr>
              <w:jc w:val="center"/>
            </w:pPr>
            <w:r>
              <w:rPr>
                <w:rFonts w:hint="eastAsia"/>
              </w:rPr>
              <w:t>2600</w:t>
            </w:r>
          </w:p>
        </w:tc>
        <w:tc>
          <w:tcPr>
            <w:tcW w:w="651" w:type="pct"/>
            <w:vAlign w:val="center"/>
          </w:tcPr>
          <w:p w14:paraId="247BA4F4">
            <w:pPr>
              <w:jc w:val="center"/>
            </w:pPr>
          </w:p>
        </w:tc>
      </w:tr>
      <w:tr w14:paraId="75A70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1" w:hRule="atLeast"/>
        </w:trPr>
        <w:tc>
          <w:tcPr>
            <w:tcW w:w="414" w:type="pct"/>
            <w:vAlign w:val="center"/>
          </w:tcPr>
          <w:p w14:paraId="5ADE99D3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70" w:type="pct"/>
            <w:vAlign w:val="center"/>
          </w:tcPr>
          <w:p w14:paraId="055465F6">
            <w:pPr>
              <w:jc w:val="center"/>
            </w:pPr>
            <w:r>
              <w:rPr>
                <w:rFonts w:hint="eastAsia"/>
              </w:rPr>
              <w:t>荷花普车 14‑13</w:t>
            </w:r>
          </w:p>
        </w:tc>
        <w:tc>
          <w:tcPr>
            <w:tcW w:w="1708" w:type="pct"/>
            <w:vAlign w:val="center"/>
          </w:tcPr>
          <w:p w14:paraId="2BD8D0EE">
            <w:pPr>
              <w:jc w:val="both"/>
            </w:pPr>
            <w:r>
              <w:rPr>
                <w:rFonts w:hint="eastAsia"/>
              </w:rPr>
              <w:t>急停开关 两档开关 水泵 主轴齿轮定制更换 电路有问题</w:t>
            </w:r>
          </w:p>
        </w:tc>
        <w:tc>
          <w:tcPr>
            <w:tcW w:w="368" w:type="pct"/>
            <w:vAlign w:val="center"/>
          </w:tcPr>
          <w:p w14:paraId="5B5D757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6" w:type="pct"/>
            <w:vAlign w:val="center"/>
          </w:tcPr>
          <w:p w14:paraId="26337900">
            <w:pPr>
              <w:jc w:val="center"/>
            </w:pPr>
            <w:r>
              <w:rPr>
                <w:rFonts w:hint="eastAsia"/>
              </w:rPr>
              <w:t>2600</w:t>
            </w:r>
          </w:p>
        </w:tc>
        <w:tc>
          <w:tcPr>
            <w:tcW w:w="651" w:type="pct"/>
            <w:vAlign w:val="center"/>
          </w:tcPr>
          <w:p w14:paraId="1D13F2D4">
            <w:pPr>
              <w:jc w:val="center"/>
            </w:pPr>
          </w:p>
        </w:tc>
      </w:tr>
      <w:tr w14:paraId="25746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1" w:hRule="atLeast"/>
        </w:trPr>
        <w:tc>
          <w:tcPr>
            <w:tcW w:w="414" w:type="pct"/>
            <w:vAlign w:val="center"/>
          </w:tcPr>
          <w:p w14:paraId="29DF7A26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70" w:type="pct"/>
            <w:vAlign w:val="center"/>
          </w:tcPr>
          <w:p w14:paraId="3EE8406A">
            <w:pPr>
              <w:jc w:val="center"/>
            </w:pPr>
            <w:r>
              <w:rPr>
                <w:rFonts w:hint="eastAsia"/>
              </w:rPr>
              <w:t>普车 16‑6</w:t>
            </w:r>
          </w:p>
        </w:tc>
        <w:tc>
          <w:tcPr>
            <w:tcW w:w="1708" w:type="pct"/>
            <w:vAlign w:val="center"/>
          </w:tcPr>
          <w:p w14:paraId="183CC867">
            <w:pPr>
              <w:jc w:val="both"/>
            </w:pPr>
            <w:r>
              <w:rPr>
                <w:rFonts w:hint="eastAsia"/>
              </w:rPr>
              <w:t>照明灯 主轴停不下来，切不正，反刀架转盘坏</w:t>
            </w:r>
          </w:p>
        </w:tc>
        <w:tc>
          <w:tcPr>
            <w:tcW w:w="368" w:type="pct"/>
            <w:vAlign w:val="center"/>
          </w:tcPr>
          <w:p w14:paraId="00C1878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6" w:type="pct"/>
            <w:vAlign w:val="center"/>
          </w:tcPr>
          <w:p w14:paraId="1192B267">
            <w:pPr>
              <w:jc w:val="center"/>
            </w:pPr>
            <w:r>
              <w:rPr>
                <w:rFonts w:hint="eastAsia"/>
              </w:rPr>
              <w:t>3000</w:t>
            </w:r>
          </w:p>
        </w:tc>
        <w:tc>
          <w:tcPr>
            <w:tcW w:w="651" w:type="pct"/>
            <w:vAlign w:val="center"/>
          </w:tcPr>
          <w:p w14:paraId="69D45051">
            <w:pPr>
              <w:jc w:val="center"/>
            </w:pPr>
          </w:p>
        </w:tc>
      </w:tr>
      <w:tr w14:paraId="7F696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30" w:hRule="atLeast"/>
        </w:trPr>
        <w:tc>
          <w:tcPr>
            <w:tcW w:w="414" w:type="pct"/>
            <w:vAlign w:val="center"/>
          </w:tcPr>
          <w:p w14:paraId="7302FD6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70" w:type="pct"/>
            <w:vAlign w:val="center"/>
          </w:tcPr>
          <w:p w14:paraId="051F2EB2">
            <w:pPr>
              <w:jc w:val="center"/>
            </w:pPr>
            <w:r>
              <w:rPr>
                <w:rFonts w:hint="eastAsia"/>
              </w:rPr>
              <w:t>荷花普车 4‑14</w:t>
            </w:r>
          </w:p>
        </w:tc>
        <w:tc>
          <w:tcPr>
            <w:tcW w:w="1708" w:type="pct"/>
            <w:vAlign w:val="center"/>
          </w:tcPr>
          <w:p w14:paraId="7F39F873">
            <w:pPr>
              <w:jc w:val="both"/>
            </w:pPr>
            <w:r>
              <w:rPr>
                <w:rFonts w:hint="eastAsia"/>
              </w:rPr>
              <w:t>急停开关，两档开关，水泵坏，主轴齿轮坏，主轴卡死定制更换</w:t>
            </w:r>
          </w:p>
        </w:tc>
        <w:tc>
          <w:tcPr>
            <w:tcW w:w="368" w:type="pct"/>
            <w:vAlign w:val="center"/>
          </w:tcPr>
          <w:p w14:paraId="551EFAD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6" w:type="pct"/>
            <w:vAlign w:val="center"/>
          </w:tcPr>
          <w:p w14:paraId="7081DBCF">
            <w:pPr>
              <w:jc w:val="center"/>
            </w:pPr>
            <w:r>
              <w:rPr>
                <w:rFonts w:hint="eastAsia"/>
              </w:rPr>
              <w:t>3000</w:t>
            </w:r>
          </w:p>
        </w:tc>
        <w:tc>
          <w:tcPr>
            <w:tcW w:w="651" w:type="pct"/>
            <w:vAlign w:val="center"/>
          </w:tcPr>
          <w:p w14:paraId="6EFA4E04">
            <w:pPr>
              <w:jc w:val="center"/>
            </w:pPr>
          </w:p>
        </w:tc>
      </w:tr>
      <w:tr w14:paraId="0AF26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30" w:hRule="atLeast"/>
        </w:trPr>
        <w:tc>
          <w:tcPr>
            <w:tcW w:w="414" w:type="pct"/>
            <w:vAlign w:val="center"/>
          </w:tcPr>
          <w:p w14:paraId="5032601A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70" w:type="pct"/>
            <w:vAlign w:val="center"/>
          </w:tcPr>
          <w:p w14:paraId="51752A73">
            <w:pPr>
              <w:jc w:val="center"/>
            </w:pPr>
            <w:r>
              <w:rPr>
                <w:rFonts w:hint="eastAsia"/>
              </w:rPr>
              <w:t>荷花普车 14‑14</w:t>
            </w:r>
          </w:p>
        </w:tc>
        <w:tc>
          <w:tcPr>
            <w:tcW w:w="1708" w:type="pct"/>
            <w:vAlign w:val="center"/>
          </w:tcPr>
          <w:p w14:paraId="6C94DF5D">
            <w:pPr>
              <w:jc w:val="both"/>
            </w:pPr>
            <w:r>
              <w:rPr>
                <w:rFonts w:hint="eastAsia"/>
              </w:rPr>
              <w:t>急停开关，两档开关，水泵，主轴齿轮电路，主轴卡死定制更换</w:t>
            </w:r>
          </w:p>
        </w:tc>
        <w:tc>
          <w:tcPr>
            <w:tcW w:w="368" w:type="pct"/>
            <w:vAlign w:val="center"/>
          </w:tcPr>
          <w:p w14:paraId="30057F8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6" w:type="pct"/>
            <w:vAlign w:val="center"/>
          </w:tcPr>
          <w:p w14:paraId="245B98E7">
            <w:pPr>
              <w:jc w:val="center"/>
            </w:pPr>
            <w:r>
              <w:rPr>
                <w:rFonts w:hint="eastAsia"/>
              </w:rPr>
              <w:t>3000</w:t>
            </w:r>
          </w:p>
        </w:tc>
        <w:tc>
          <w:tcPr>
            <w:tcW w:w="651" w:type="pct"/>
            <w:vAlign w:val="center"/>
          </w:tcPr>
          <w:p w14:paraId="5502DBD4">
            <w:pPr>
              <w:jc w:val="center"/>
            </w:pPr>
          </w:p>
        </w:tc>
      </w:tr>
      <w:tr w14:paraId="1259E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14" w:hRule="atLeast"/>
        </w:trPr>
        <w:tc>
          <w:tcPr>
            <w:tcW w:w="414" w:type="pct"/>
            <w:vAlign w:val="center"/>
          </w:tcPr>
          <w:p w14:paraId="6AAFD649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170" w:type="pct"/>
            <w:vAlign w:val="center"/>
          </w:tcPr>
          <w:p w14:paraId="0ACA5DF6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708" w:type="pct"/>
            <w:vAlign w:val="center"/>
          </w:tcPr>
          <w:p w14:paraId="5A808416">
            <w:pPr>
              <w:jc w:val="center"/>
            </w:pPr>
          </w:p>
        </w:tc>
        <w:tc>
          <w:tcPr>
            <w:tcW w:w="368" w:type="pct"/>
            <w:vAlign w:val="center"/>
          </w:tcPr>
          <w:p w14:paraId="0122A4F7">
            <w:pPr>
              <w:jc w:val="center"/>
            </w:pPr>
          </w:p>
        </w:tc>
        <w:tc>
          <w:tcPr>
            <w:tcW w:w="686" w:type="pct"/>
            <w:vAlign w:val="center"/>
          </w:tcPr>
          <w:p w14:paraId="0ECC49E4">
            <w:pPr>
              <w:jc w:val="center"/>
            </w:pPr>
            <w:r>
              <w:rPr>
                <w:rFonts w:hint="eastAsia"/>
              </w:rPr>
              <w:t>29800</w:t>
            </w:r>
          </w:p>
        </w:tc>
        <w:tc>
          <w:tcPr>
            <w:tcW w:w="651" w:type="pct"/>
            <w:vAlign w:val="center"/>
          </w:tcPr>
          <w:p w14:paraId="2D0EF2E6">
            <w:pPr>
              <w:jc w:val="center"/>
            </w:pPr>
          </w:p>
        </w:tc>
      </w:tr>
    </w:tbl>
    <w:p w14:paraId="21BD0112">
      <w:pPr>
        <w:rPr>
          <w:rFonts w:hint="eastAsia"/>
        </w:rPr>
      </w:pPr>
    </w:p>
    <w:p w14:paraId="6C14110F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备注：</w:t>
      </w:r>
    </w:p>
    <w:p w14:paraId="11801124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 如有维修遇到无法修复设备待商议再定夺。</w:t>
      </w:r>
    </w:p>
    <w:p w14:paraId="027D31C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2. 报价含人工费及普票税费。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80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538</Characters>
  <Lines>0</Lines>
  <Paragraphs>0</Paragraphs>
  <TotalTime>8</TotalTime>
  <ScaleCrop>false</ScaleCrop>
  <LinksUpToDate>false</LinksUpToDate>
  <CharactersWithSpaces>646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2026-09-03T23:51:47Z</dcterms:created>
  <dc:creator>Administrator</dc:creator>
  <cp:lastModifiedBy>WPS_1602467161</cp:lastModifiedBy>
  <dcterms:modified xsi:type="dcterms:W3CDTF">2026-09-04T00:00:34Z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eyJoZGlkIjoiZGQyZmJkN2QwZTUyNmE3MDFiMDQzYjVlMzE5ZGFmNTgiLCJ1c2VySWQiOiIxMTMwMjIzODU3In0=</vt:lpwstr>
  </property>
  <property fmtid="{D5CDD505-2E9C-101B-9397-08002B2CF9AE}" pid="4" name="ICV">
    <vt:lpwstr>5F15C0996B8444468D978FDB93F9F7E2_12</vt:lpwstr>
  </property>
</Properties>
</file>