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68C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1F2329"/>
          <w:sz w:val="28"/>
          <w:szCs w:val="28"/>
        </w:rPr>
      </w:pPr>
      <w:bookmarkStart w:id="0" w:name="_GoBack"/>
      <w:r>
        <w:rPr>
          <w:rFonts w:hint="eastAsia"/>
          <w:color w:val="1F2329"/>
          <w:sz w:val="28"/>
          <w:szCs w:val="28"/>
          <w:bdr w:val="none" w:color="auto" w:sz="0" w:space="0"/>
          <w:lang w:val="en-US" w:eastAsia="zh-CN"/>
        </w:rPr>
        <w:t>开大精品课</w:t>
      </w:r>
      <w:r>
        <w:rPr>
          <w:color w:val="1F2329"/>
          <w:sz w:val="28"/>
          <w:szCs w:val="28"/>
          <w:bdr w:val="none" w:color="auto" w:sz="0" w:space="0"/>
        </w:rPr>
        <w:t>技术要求</w:t>
      </w:r>
    </w:p>
    <w:bookmarkEnd w:id="0"/>
    <w:p w14:paraId="71D50C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一、项目概述</w:t>
      </w:r>
    </w:p>
    <w:p w14:paraId="29D449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本项目旨在采购课程开发服务及配套独立在线教学平台建设服务，要求供应商提供 "课程内容 + 平台部署 + 运维支持" 一体化解决方案，实现教学全过程数字化管理，满足 "教、学、练、测、评" 一体化教学需求。</w:t>
      </w:r>
    </w:p>
    <w:p w14:paraId="60ED15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二、核心服务内容与技术要求</w:t>
      </w:r>
    </w:p>
    <w:p w14:paraId="2BD8B44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（一）课程开发要求</w:t>
      </w:r>
    </w:p>
    <w:p w14:paraId="4E8C62E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课程视频制作</w:t>
      </w:r>
      <w:r>
        <w:rPr>
          <w:color w:val="1F2329"/>
          <w:sz w:val="24"/>
          <w:szCs w:val="24"/>
          <w:bdr w:val="none" w:color="auto" w:sz="0" w:space="0"/>
        </w:rPr>
        <w:t>：每门课程的纯教学视频总时长</w:t>
      </w: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不得少于 120 分钟</w:t>
      </w:r>
      <w:r>
        <w:rPr>
          <w:color w:val="1F2329"/>
          <w:sz w:val="24"/>
          <w:szCs w:val="24"/>
          <w:bdr w:val="none" w:color="auto" w:sz="0" w:space="0"/>
        </w:rPr>
        <w:t>，视频采用 MP4 格式，分辨率不低于 1080P，码率不低于 2Mbps，声音清晰无杂音，字幕同步准确。</w:t>
      </w:r>
    </w:p>
    <w:p w14:paraId="0DA3C37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教学课件制作</w:t>
      </w:r>
      <w:r>
        <w:rPr>
          <w:color w:val="1F2329"/>
          <w:sz w:val="24"/>
          <w:szCs w:val="24"/>
          <w:bdr w:val="none" w:color="auto" w:sz="0" w:space="0"/>
        </w:rPr>
        <w:t>：每门课程配套 PPT 课件</w:t>
      </w: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不得少于 12 个</w:t>
      </w:r>
      <w:r>
        <w:rPr>
          <w:color w:val="1F2329"/>
          <w:sz w:val="24"/>
          <w:szCs w:val="24"/>
          <w:bdr w:val="none" w:color="auto" w:sz="0" w:space="0"/>
        </w:rPr>
        <w:t>，课件内容与视频教学内容一一对应，逻辑清晰，图文并茂，符合教学规律。</w:t>
      </w:r>
    </w:p>
    <w:p w14:paraId="2A571DD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课程内容质量</w:t>
      </w:r>
      <w:r>
        <w:rPr>
          <w:color w:val="1F2329"/>
          <w:sz w:val="24"/>
          <w:szCs w:val="24"/>
          <w:bdr w:val="none" w:color="auto" w:sz="0" w:space="0"/>
        </w:rPr>
        <w:t>：课程内容需符合国家相关教育政策要求，知识体系完整，重难点突出，具备科学性、系统性和实用性。</w:t>
      </w:r>
    </w:p>
    <w:p w14:paraId="6DF691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（二）独立在线教学平台要求</w:t>
      </w:r>
    </w:p>
    <w:p w14:paraId="5EA0BF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供应商须提供</w:t>
      </w:r>
      <w:r>
        <w:rPr>
          <w:rStyle w:val="8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可独立部署运行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的在线教学平台。平台至少包含但不限于以下功能模块：</w:t>
      </w:r>
    </w:p>
    <w:p w14:paraId="12400FF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 xml:space="preserve"> 教学端功能</w:t>
      </w:r>
    </w:p>
    <w:p w14:paraId="56B3F81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课程管理功能</w:t>
      </w:r>
      <w:r>
        <w:rPr>
          <w:color w:val="1F2329"/>
          <w:sz w:val="24"/>
          <w:szCs w:val="24"/>
          <w:bdr w:val="none" w:color="auto" w:sz="0" w:space="0"/>
        </w:rPr>
        <w:t>：支持教师创建课程。</w:t>
      </w:r>
    </w:p>
    <w:p w14:paraId="099368C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班级管理功能</w:t>
      </w:r>
      <w:r>
        <w:rPr>
          <w:color w:val="1F2329"/>
          <w:sz w:val="24"/>
          <w:szCs w:val="24"/>
          <w:bdr w:val="none" w:color="auto" w:sz="0" w:space="0"/>
        </w:rPr>
        <w:t>：支持创建班级、批量导入 / 导出学生信息、设置班级学习权限、查看班级成员列表。</w:t>
      </w:r>
    </w:p>
    <w:p w14:paraId="32958C1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备课授课功能</w:t>
      </w:r>
      <w:r>
        <w:rPr>
          <w:color w:val="1F2329"/>
          <w:sz w:val="24"/>
          <w:szCs w:val="24"/>
          <w:bdr w:val="none" w:color="auto" w:sz="0" w:space="0"/>
        </w:rPr>
        <w:t>：支持教师在线备课，整合教学资源。</w:t>
      </w:r>
    </w:p>
    <w:p w14:paraId="3A29DFF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"教、学、练、测、评" 一体化功能</w:t>
      </w:r>
      <w:r>
        <w:rPr>
          <w:color w:val="1F2329"/>
          <w:sz w:val="24"/>
          <w:szCs w:val="24"/>
          <w:bdr w:val="none" w:color="auto" w:sz="0" w:space="0"/>
        </w:rPr>
        <w:t>：</w:t>
      </w:r>
    </w:p>
    <w:p w14:paraId="2DD8F8A3"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教：提供完整的线上教学流程支持</w:t>
      </w:r>
    </w:p>
    <w:p w14:paraId="658CC87B"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学：支持学生在线观看课程视频、下载学习资料、进行学习笔记记录</w:t>
      </w:r>
    </w:p>
    <w:p w14:paraId="27B00A4E"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练：支持在线布置作业、自动批改客观题、手动批改主观题、作业成绩统计</w:t>
      </w:r>
    </w:p>
    <w:p w14:paraId="7FB7B6FD"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测：支持创建在线试卷、考试成绩分析</w:t>
      </w:r>
    </w:p>
    <w:p w14:paraId="62248CC5"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评：支持教师评价等</w:t>
      </w:r>
    </w:p>
    <w:p w14:paraId="6E3E768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学情分析功能</w:t>
      </w:r>
      <w:r>
        <w:rPr>
          <w:color w:val="1F2329"/>
          <w:sz w:val="24"/>
          <w:szCs w:val="24"/>
          <w:bdr w:val="none" w:color="auto" w:sz="0" w:space="0"/>
        </w:rPr>
        <w:t>：全面记录学生学习行为数据，包括登录时长、视频观看进度、作业完成情况、考试成绩等；支持多维度学情统计分析，生成可视化分析报告，为教师教学决策提供数据支持。</w:t>
      </w:r>
    </w:p>
    <w:p w14:paraId="03ADC0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三、交付要求</w:t>
      </w:r>
    </w:p>
    <w:p w14:paraId="0C21528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交付周期</w:t>
      </w:r>
      <w:r>
        <w:rPr>
          <w:color w:val="1F2329"/>
          <w:sz w:val="24"/>
          <w:szCs w:val="24"/>
          <w:bdr w:val="none" w:color="auto" w:sz="0" w:space="0"/>
        </w:rPr>
        <w:t>：自合同签订之日起</w:t>
      </w: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90 个日历天内</w:t>
      </w:r>
      <w:r>
        <w:rPr>
          <w:color w:val="1F2329"/>
          <w:sz w:val="24"/>
          <w:szCs w:val="24"/>
          <w:bdr w:val="none" w:color="auto" w:sz="0" w:space="0"/>
        </w:rPr>
        <w:t>完成全部课程开发及平台部署上线工作，并通过采购人验收。</w:t>
      </w:r>
    </w:p>
    <w:p w14:paraId="076E73E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交付成果</w:t>
      </w:r>
      <w:r>
        <w:rPr>
          <w:color w:val="1F2329"/>
          <w:sz w:val="24"/>
          <w:szCs w:val="24"/>
          <w:bdr w:val="none" w:color="auto" w:sz="0" w:space="0"/>
        </w:rPr>
        <w:t>：</w:t>
      </w:r>
    </w:p>
    <w:p w14:paraId="13FD28CE"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全部课程视频文件及配套 PPT 课件电子版</w:t>
      </w:r>
    </w:p>
    <w:p w14:paraId="438D51EB"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在线教学平台完整安装包及源代码</w:t>
      </w:r>
    </w:p>
    <w:p w14:paraId="3C4C8E67"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平台部署文档、用户操作手册、管理员手册</w:t>
      </w:r>
    </w:p>
    <w:p w14:paraId="18F33628"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项目验收报告及其他相关技术文档</w:t>
      </w:r>
    </w:p>
    <w:p w14:paraId="0F8C86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四、验收标准</w:t>
      </w:r>
    </w:p>
    <w:p w14:paraId="04E97DD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课程验收：每门课程视频时长≥120 分钟，PPT 课件数量≥12 个，内容符合教学大纲要求，视频及课件质量达到本文件规定标准。</w:t>
      </w:r>
    </w:p>
    <w:p w14:paraId="18596681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平台验收：平台所有功能模块正常运行，满足本文件规定的全部功能要求；平台性能稳定，支持不少于 500 人同时在线学习，无卡顿、崩溃现象。</w:t>
      </w:r>
    </w:p>
    <w:p w14:paraId="52CB51A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文档验收：所有交付文档齐全、内容完整、格式规范。</w:t>
      </w:r>
    </w:p>
    <w:p w14:paraId="48E1B0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787331"/>
    <w:multiLevelType w:val="multilevel"/>
    <w:tmpl w:val="9478733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CF577AAA"/>
    <w:multiLevelType w:val="multilevel"/>
    <w:tmpl w:val="CF577AA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D114407A"/>
    <w:multiLevelType w:val="multilevel"/>
    <w:tmpl w:val="D114407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626A44CF"/>
    <w:multiLevelType w:val="multilevel"/>
    <w:tmpl w:val="626A44C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6B9DFDB2"/>
    <w:multiLevelType w:val="multilevel"/>
    <w:tmpl w:val="6B9DFDB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E7B57"/>
    <w:rsid w:val="06AE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2026-06-10T01:47:00Z</dcterms:created>
  <dc:creator>123</dc:creator>
  <cp:lastModifiedBy>123</cp:lastModifiedBy>
  <dcterms:modified xsi:type="dcterms:W3CDTF">2026-06-10T02:24:30Z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40C0A2C8345B470D9A22FA8557B6495F_11</vt:lpwstr>
  </property>
  <property fmtid="{D5CDD505-2E9C-101B-9397-08002B2CF9AE}" pid="4" name="KSOTemplateDocerSaveRecord">
    <vt:lpwstr>eyJoZGlkIjoiN2EwNjIxNDBiNTk1OTg2MjY3ODY0NzU5MmI2MDUzMmQiLCJ1c2VySWQiOiIzMTE0NDQwODAifQ==</vt:lpwstr>
  </property>
</Properties>
</file>