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5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3"/>
        <w:gridCol w:w="831"/>
        <w:gridCol w:w="729"/>
        <w:gridCol w:w="805"/>
        <w:gridCol w:w="723"/>
        <w:gridCol w:w="726"/>
        <w:gridCol w:w="726"/>
        <w:gridCol w:w="773"/>
        <w:gridCol w:w="726"/>
        <w:gridCol w:w="756"/>
        <w:gridCol w:w="726"/>
        <w:gridCol w:w="776"/>
        <w:gridCol w:w="688"/>
        <w:gridCol w:w="726"/>
        <w:gridCol w:w="776"/>
        <w:gridCol w:w="729"/>
        <w:gridCol w:w="792"/>
        <w:gridCol w:w="82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</w:trPr>
        <w:tc>
          <w:tcPr>
            <w:tcW w:w="5000" w:type="pct"/>
            <w:gridSpan w:val="18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咸宁市市直单位会议/培训经费报销单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8" w:hRule="atLeast"/>
        </w:trPr>
        <w:tc>
          <w:tcPr>
            <w:tcW w:w="601" w:type="pct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部门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：</w:t>
            </w:r>
          </w:p>
        </w:tc>
        <w:tc>
          <w:tcPr>
            <w:tcW w:w="535" w:type="pct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事由：</w:t>
            </w:r>
          </w:p>
        </w:tc>
        <w:tc>
          <w:tcPr>
            <w:tcW w:w="248" w:type="pc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74" w:type="pct"/>
            <w:gridSpan w:val="7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 xml:space="preserve">填单日期：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年   月   日</w:t>
            </w:r>
          </w:p>
        </w:tc>
        <w:tc>
          <w:tcPr>
            <w:tcW w:w="802" w:type="pct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附件：   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60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起止时间</w:t>
            </w:r>
          </w:p>
        </w:tc>
        <w:tc>
          <w:tcPr>
            <w:tcW w:w="8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交通费</w:t>
            </w:r>
          </w:p>
        </w:tc>
        <w:tc>
          <w:tcPr>
            <w:tcW w:w="10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住宿费</w:t>
            </w:r>
          </w:p>
        </w:tc>
        <w:tc>
          <w:tcPr>
            <w:tcW w:w="10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伙食费</w:t>
            </w:r>
          </w:p>
        </w:tc>
        <w:tc>
          <w:tcPr>
            <w:tcW w:w="100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场地费</w:t>
            </w:r>
          </w:p>
        </w:tc>
        <w:tc>
          <w:tcPr>
            <w:tcW w:w="5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其他费用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60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交通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工具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标准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金额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标准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人数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天数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金额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标准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人数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天数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金额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标准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人数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天数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金额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月  日- 月  日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月  日- 月  日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小计</w:t>
            </w:r>
          </w:p>
        </w:tc>
        <w:tc>
          <w:tcPr>
            <w:tcW w:w="8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0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7" w:hRule="atLeast"/>
        </w:trPr>
        <w:tc>
          <w:tcPr>
            <w:tcW w:w="5000" w:type="pct"/>
            <w:gridSpan w:val="1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（大写）人民币                                                                （小写）¥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0" w:hRule="exact"/>
        </w:trPr>
        <w:tc>
          <w:tcPr>
            <w:tcW w:w="141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经办人：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1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部门负责人：</w:t>
            </w:r>
          </w:p>
        </w:tc>
        <w:tc>
          <w:tcPr>
            <w:tcW w:w="206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财务负责人：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5" w:hRule="exact"/>
        </w:trPr>
        <w:tc>
          <w:tcPr>
            <w:tcW w:w="141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证明人：</w:t>
            </w:r>
          </w:p>
        </w:tc>
        <w:tc>
          <w:tcPr>
            <w:tcW w:w="151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分管负责人：</w:t>
            </w:r>
          </w:p>
        </w:tc>
        <w:tc>
          <w:tcPr>
            <w:tcW w:w="206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分管财务负责人：</w:t>
            </w:r>
          </w:p>
        </w:tc>
      </w:tr>
    </w:tbl>
    <w:p>
      <w:pPr>
        <w:rPr>
          <w:rFonts w:hint="eastAsia" w:ascii="仿宋_GB2312" w:eastAsia="仿宋_GB2312"/>
          <w:sz w:val="24"/>
          <w:szCs w:val="24"/>
          <w:highlight w:val="none"/>
          <w:lang w:eastAsia="zh-CN"/>
        </w:rPr>
      </w:pPr>
    </w:p>
    <w:p>
      <w:r>
        <w:rPr>
          <w:rFonts w:hint="eastAsia" w:ascii="仿宋_GB2312" w:eastAsia="仿宋_GB2312"/>
          <w:sz w:val="24"/>
          <w:szCs w:val="24"/>
          <w:highlight w:val="none"/>
          <w:lang w:eastAsia="zh-CN"/>
        </w:rPr>
        <w:t>备注：此表样还适用于评审、工会活动、基层党组织党建活动经费报销。</w:t>
      </w:r>
    </w:p>
    <w:sectPr>
      <w:pgSz w:w="16838" w:h="11906" w:orient="landscape"/>
      <w:pgMar w:top="567" w:right="567" w:bottom="567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7AE76CEE"/>
    <w:rsid w:val="226174C5"/>
    <w:rsid w:val="429E59CE"/>
    <w:rsid w:val="65444956"/>
    <w:rsid w:val="7AE7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2023-12-04T12:31:00Z</dcterms:created>
  <dc:creator>Administrator</dc:creator>
  <cp:lastModifiedBy>Yolo</cp:lastModifiedBy>
  <dcterms:modified xsi:type="dcterms:W3CDTF">2023-12-12T13:32:51Z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3977CCAC082646C397AC1631D03C1FC6_11</vt:lpwstr>
  </property>
</Properties>
</file>